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66" w:rsidRPr="00F14566" w:rsidRDefault="00F14566" w:rsidP="00F14566">
      <w:pPr>
        <w:widowControl w:val="0"/>
        <w:suppressAutoHyphens/>
        <w:autoSpaceDE w:val="0"/>
        <w:jc w:val="right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b/>
          <w:sz w:val="20"/>
          <w:szCs w:val="20"/>
          <w:lang w:eastAsia="ar-SA"/>
        </w:rPr>
        <w:t>Приложение №2-1</w:t>
      </w:r>
    </w:p>
    <w:p w:rsidR="00F14566" w:rsidRPr="00F14566" w:rsidRDefault="00F14566" w:rsidP="00F14566">
      <w:pPr>
        <w:widowControl w:val="0"/>
        <w:suppressAutoHyphens/>
        <w:autoSpaceDE w:val="0"/>
        <w:jc w:val="right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к договору поставки  </w:t>
      </w:r>
      <w:r w:rsidRPr="0092225F">
        <w:rPr>
          <w:rFonts w:ascii="Courier New" w:eastAsia="Times New Roman" w:hAnsi="Courier New" w:cs="Courier New"/>
          <w:sz w:val="20"/>
          <w:szCs w:val="20"/>
          <w:highlight w:val="lightGray"/>
          <w:lang w:eastAsia="ar-SA"/>
        </w:rPr>
        <w:t>№ ____ от «______»_____________20___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г.</w:t>
      </w:r>
    </w:p>
    <w:p w:rsidR="00F14566" w:rsidRPr="00F14566" w:rsidRDefault="00F14566" w:rsidP="00F14566">
      <w:pPr>
        <w:widowControl w:val="0"/>
        <w:suppressAutoHyphens/>
        <w:autoSpaceDE w:val="0"/>
        <w:jc w:val="center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  <w:proofErr w:type="gramStart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о</w:t>
      </w:r>
      <w:proofErr w:type="gramEnd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  <w:proofErr w:type="spellStart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размере</w:t>
      </w:r>
      <w:proofErr w:type="spellEnd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  <w:proofErr w:type="spellStart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вознаграждения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5009"/>
      </w:tblGrid>
      <w:tr w:rsidR="00F14566" w:rsidRPr="0092225F" w:rsidTr="008626B3">
        <w:tc>
          <w:tcPr>
            <w:tcW w:w="5489" w:type="dxa"/>
            <w:shd w:val="clear" w:color="auto" w:fill="auto"/>
          </w:tcPr>
          <w:p w:rsidR="00F14566" w:rsidRPr="00F14566" w:rsidRDefault="00F14566" w:rsidP="00F14566">
            <w:pPr>
              <w:widowControl w:val="0"/>
              <w:suppressAutoHyphens/>
              <w:autoSpaceDE w:val="0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  <w:t>г. Иваново</w:t>
            </w:r>
          </w:p>
        </w:tc>
        <w:tc>
          <w:tcPr>
            <w:tcW w:w="5499" w:type="dxa"/>
            <w:shd w:val="clear" w:color="auto" w:fill="auto"/>
          </w:tcPr>
          <w:p w:rsidR="00F14566" w:rsidRPr="0092225F" w:rsidRDefault="00F14566" w:rsidP="00F14566">
            <w:pPr>
              <w:widowControl w:val="0"/>
              <w:suppressAutoHyphens/>
              <w:autoSpaceDE w:val="0"/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</w:pP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 xml:space="preserve">  «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US" w:eastAsia="ar-SA"/>
              </w:rPr>
              <w:t>____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 xml:space="preserve">»  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US" w:eastAsia="ar-SA"/>
              </w:rPr>
              <w:t>______________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>20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US" w:eastAsia="ar-SA"/>
              </w:rPr>
              <w:t>_____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AU" w:eastAsia="ar-SA"/>
              </w:rPr>
              <w:t xml:space="preserve"> 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>г.</w:t>
            </w:r>
          </w:p>
        </w:tc>
      </w:tr>
    </w:tbl>
    <w:p w:rsidR="00BC1B98" w:rsidRDefault="00BC1B98" w:rsidP="00F14566">
      <w:pPr>
        <w:widowControl w:val="0"/>
        <w:suppressAutoHyphens/>
        <w:autoSpaceDE w:val="0"/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</w:pP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Закрытое акционерное общество «ЭКСТРА»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, именуемое в дальнейшем 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«Покупатель»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, в лице Романовой Ольги Михайловны, действующей на основании доверенности от 18.11.2017, с одной стороны, и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_______________________________________________________________________________________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, именуем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___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в дальнейшем 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«Поставщик»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, 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bCs/>
          <w:sz w:val="20"/>
          <w:szCs w:val="20"/>
          <w:lang w:eastAsia="ar-SA"/>
        </w:rPr>
        <w:t>в лице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F1456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действующ___ на основании ______________________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, с другой стороны, совместно именуемые «Стороны», согласовали: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1.  Поставщик предоставляет Покупателю: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- цены на товар, согласно Спецификации (Приложение №1 к Договору поставки №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bookmarkStart w:id="0" w:name="ТекстовоеПоле39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bookmarkEnd w:id="0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от 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br/>
        <w:t>«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1" w:name="ТекстовоеПоле40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bookmarkEnd w:id="1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»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2" w:name="ТекстовоеПоле42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        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bookmarkEnd w:id="2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20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3" w:name="ТекстовоеПоле41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F1456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bookmarkEnd w:id="3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г.   (далее «Договор поставки»)). 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- вознаграждение, согласно настоящему Приложению, включаемое в цену договора поставки и выплачиваемое Поставщиком в связи с приобретением у него Покупателем партии товара: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436"/>
        <w:gridCol w:w="2376"/>
        <w:gridCol w:w="2356"/>
      </w:tblGrid>
      <w:tr w:rsidR="00F14566" w:rsidRPr="00F14566" w:rsidTr="00BC1B98">
        <w:trPr>
          <w:tblHeader/>
        </w:trPr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proofErr w:type="spell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Производитель</w:t>
            </w:r>
            <w:proofErr w:type="spellEnd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/</w:t>
            </w:r>
          </w:p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proofErr w:type="spell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Торговая</w:t>
            </w:r>
            <w:proofErr w:type="spellEnd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 xml:space="preserve"> </w:t>
            </w:r>
            <w:proofErr w:type="spell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марка</w:t>
            </w:r>
            <w:proofErr w:type="spellEnd"/>
          </w:p>
        </w:tc>
        <w:tc>
          <w:tcPr>
            <w:tcW w:w="2436" w:type="dxa"/>
            <w:vAlign w:val="center"/>
          </w:tcPr>
          <w:p w:rsidR="00F14566" w:rsidRPr="00F14566" w:rsidRDefault="00F14566" w:rsidP="00186FAC">
            <w:pPr>
              <w:widowControl w:val="0"/>
              <w:suppressAutoHyphens/>
              <w:autoSpaceDE w:val="0"/>
              <w:ind w:left="-133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 xml:space="preserve">Размер вознаграждения  для сети </w:t>
            </w:r>
            <w:proofErr w:type="gram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>в</w:t>
            </w:r>
            <w:proofErr w:type="gramEnd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376" w:type="dxa"/>
            <w:vAlign w:val="center"/>
          </w:tcPr>
          <w:p w:rsidR="00F14566" w:rsidRPr="00F14566" w:rsidRDefault="00F14566" w:rsidP="00186FAC">
            <w:pPr>
              <w:widowControl w:val="0"/>
              <w:suppressAutoHyphens/>
              <w:autoSpaceDE w:val="0"/>
              <w:ind w:left="-16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>Сумма минимальной партии товара, руб.</w:t>
            </w: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proofErr w:type="spell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Примечания</w:t>
            </w:r>
            <w:proofErr w:type="spellEnd"/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F14566" w:rsidRPr="00F14566" w:rsidTr="00BC1B98"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3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7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56" w:type="dxa"/>
            <w:vAlign w:val="center"/>
          </w:tcPr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</w:tbl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2. Совокупный размер вознаграждения, выплачиваемого Покупателю, в связи с приобретением у Поставщика, продовольственных товаров, и платы за оказание услуг по продвижению товаров, логистических услуг, услуг по подготовке, обработке, упаковке этих товаров, иных подобных услуг,  не может превышать 5 % (пять процентов) от цены приобретенных продовольственных товаров. При расчете указанного совокупного размера не учитывается сумма налога на добавленную стоимость, предъявляемая Поставщиком к оплате Покупателю,  а в отношении подакцизных продовольственных товаров не учитывается также сумма акциза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3. По условиям настоящего Приложения Поставщик обязуется выплачивать Покупателю вознаграждение в размере, определённом настоящим приложением. Вознаграждение не начисляется и не выплачивается на отдельные виды социально значимых продовольственных товаров, указанных в перечне, установленном Правительством Российской Федерации.  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4. Основанием для оплаты вознаграждения является расчет, в котором фиксируется сумма вознаграждения за расчетный период. Форма Расчета приложена. Поставщик выплачивает вознаграждение путем проведения с Покупателем взаимозачета встречных требовании на сумму, указанную в Расчете вознаграждения (в данном случае, счет не выставляется). В </w:t>
      </w:r>
      <w:proofErr w:type="gramStart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случае</w:t>
      </w:r>
      <w:proofErr w:type="gramEnd"/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отсутствия задолженности Покупателя перед Поставщиком, последний оплачивает вознаграждение путем  перечисления денежных средств на расчетный счет Покупателя в течение 3 рабочих дней с момента получения счета на оплату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5. Стороны констатируют, что условия настоящего Приложения им понятны, взаимовыгодны, не ущемляют прав и законных интересов сторон. 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6. Настоящее Приложение составлено в 2-х одинаковых экземплярах, имеющих равную юридическую силу, по одному для каждой из сторон и является неотъемлемой частью Договора поставки.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F14566">
        <w:rPr>
          <w:rFonts w:ascii="Courier New" w:eastAsia="Times New Roman" w:hAnsi="Courier New" w:cs="Courier New"/>
          <w:sz w:val="20"/>
          <w:szCs w:val="20"/>
          <w:lang w:eastAsia="ar-SA"/>
        </w:rPr>
        <w:t>7. Во всем остальном, не измененном настоящим Приложением, действуют условия Договора поставки.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F14566" w:rsidRPr="00F14566" w:rsidRDefault="00F14566" w:rsidP="00BC1B98">
      <w:pPr>
        <w:widowControl w:val="0"/>
        <w:suppressAutoHyphens/>
        <w:autoSpaceDE w:val="0"/>
        <w:ind w:left="-567"/>
        <w:jc w:val="center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  <w:proofErr w:type="spellStart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Подписи</w:t>
      </w:r>
      <w:proofErr w:type="spellEnd"/>
      <w:r w:rsidRPr="00F1456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:</w:t>
      </w:r>
    </w:p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</w:p>
    <w:tbl>
      <w:tblPr>
        <w:tblW w:w="10243" w:type="dxa"/>
        <w:tblLayout w:type="fixed"/>
        <w:tblLook w:val="01E0" w:firstRow="1" w:lastRow="1" w:firstColumn="1" w:lastColumn="1" w:noHBand="0" w:noVBand="0"/>
      </w:tblPr>
      <w:tblGrid>
        <w:gridCol w:w="5226"/>
        <w:gridCol w:w="5017"/>
      </w:tblGrid>
      <w:tr w:rsidR="00F14566" w:rsidRPr="00F14566" w:rsidTr="008626B3">
        <w:trPr>
          <w:trHeight w:val="834"/>
        </w:trPr>
        <w:tc>
          <w:tcPr>
            <w:tcW w:w="5226" w:type="dxa"/>
          </w:tcPr>
          <w:p w:rsidR="00F14566" w:rsidRPr="00F14566" w:rsidRDefault="00F14566" w:rsidP="000B7257">
            <w:pPr>
              <w:widowControl w:val="0"/>
              <w:suppressAutoHyphens/>
              <w:autoSpaceDE w:val="0"/>
              <w:ind w:left="-142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proofErr w:type="spellStart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Поставщик</w:t>
            </w:r>
            <w:proofErr w:type="spellEnd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:</w:t>
            </w:r>
          </w:p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 xml:space="preserve">_________________ 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4" w:name="ТекстовоеПоле31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instrText xml:space="preserve"> FORMTEXT </w:instrTex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fldChar w:fldCharType="separate"/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 xml:space="preserve">                                  </w:t>
            </w: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  <w:fldChar w:fldCharType="end"/>
            </w:r>
            <w:bookmarkEnd w:id="4"/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 xml:space="preserve"> </w:t>
            </w:r>
          </w:p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b/>
                <w:sz w:val="20"/>
                <w:szCs w:val="20"/>
                <w:vertAlign w:val="superscript"/>
                <w:lang w:val="en-AU" w:eastAsia="ar-SA"/>
              </w:rPr>
            </w:pPr>
            <w:r w:rsidRPr="00F14566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AU" w:eastAsia="ar-SA"/>
              </w:rPr>
              <w:t>М.П.</w:t>
            </w:r>
          </w:p>
        </w:tc>
        <w:tc>
          <w:tcPr>
            <w:tcW w:w="5017" w:type="dxa"/>
          </w:tcPr>
          <w:p w:rsidR="00F14566" w:rsidRPr="00F14566" w:rsidRDefault="00F14566" w:rsidP="000B7257">
            <w:pPr>
              <w:widowControl w:val="0"/>
              <w:suppressAutoHyphens/>
              <w:autoSpaceDE w:val="0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>Покупатель:</w:t>
            </w:r>
          </w:p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F1456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 xml:space="preserve">_________________ 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О. </w:t>
            </w:r>
            <w:proofErr w:type="spellStart"/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М.Романова</w:t>
            </w:r>
            <w:proofErr w:type="spellEnd"/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</w:p>
          <w:p w:rsidR="00F14566" w:rsidRPr="00F14566" w:rsidRDefault="00F14566" w:rsidP="00BC1B98">
            <w:pPr>
              <w:widowControl w:val="0"/>
              <w:suppressAutoHyphens/>
              <w:autoSpaceDE w:val="0"/>
              <w:ind w:left="-567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F14566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eastAsia="ar-SA"/>
              </w:rPr>
              <w:t>М.П.</w:t>
            </w:r>
          </w:p>
        </w:tc>
      </w:tr>
    </w:tbl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eastAsia="ar-SA"/>
        </w:rPr>
        <w:t xml:space="preserve">Приложение 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eastAsia="ar-SA"/>
        </w:rPr>
        <w:t>к Приложению  2-1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к договору поставки № </w:t>
      </w:r>
      <w:r w:rsidRPr="0092225F">
        <w:rPr>
          <w:rFonts w:ascii="Courier New" w:eastAsia="Times New Roman" w:hAnsi="Courier New" w:cs="Courier New"/>
          <w:sz w:val="20"/>
          <w:szCs w:val="20"/>
          <w:highlight w:val="lightGray"/>
          <w:lang w:eastAsia="ar-SA"/>
        </w:rPr>
        <w:t>____ от «______»_____________20___ г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.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  <w:proofErr w:type="gram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о</w:t>
      </w:r>
      <w:proofErr w:type="gramEnd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  <w:proofErr w:type="spell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размере</w:t>
      </w:r>
      <w:proofErr w:type="spellEnd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  <w:proofErr w:type="spell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вознаграждения</w:t>
      </w:r>
      <w:proofErr w:type="spellEnd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  <w:proofErr w:type="spell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Расчет</w:t>
      </w:r>
      <w:proofErr w:type="spellEnd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 xml:space="preserve"> </w:t>
      </w:r>
      <w:proofErr w:type="spell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вознаграждения</w:t>
      </w:r>
      <w:proofErr w:type="spellEnd"/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501"/>
        <w:gridCol w:w="4955"/>
      </w:tblGrid>
      <w:tr w:rsidR="00650596" w:rsidRPr="00650596" w:rsidTr="00436E82">
        <w:tc>
          <w:tcPr>
            <w:tcW w:w="5501" w:type="dxa"/>
            <w:shd w:val="clear" w:color="auto" w:fill="auto"/>
          </w:tcPr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  <w:r w:rsidRPr="00650596"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  <w:t>г. Иваново</w:t>
            </w:r>
          </w:p>
        </w:tc>
        <w:tc>
          <w:tcPr>
            <w:tcW w:w="4955" w:type="dxa"/>
            <w:shd w:val="clear" w:color="auto" w:fill="auto"/>
          </w:tcPr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>«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US" w:eastAsia="ar-SA"/>
              </w:rPr>
              <w:t>____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 xml:space="preserve">»  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US" w:eastAsia="ar-SA"/>
              </w:rPr>
              <w:t>______________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>20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US" w:eastAsia="ar-SA"/>
              </w:rPr>
              <w:t>_____</w:t>
            </w:r>
            <w:r w:rsidRPr="0092225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lightGray"/>
                <w:lang w:val="en-AU" w:eastAsia="ar-SA"/>
              </w:rPr>
              <w:t xml:space="preserve"> </w:t>
            </w:r>
            <w:r w:rsidRPr="0092225F">
              <w:rPr>
                <w:rFonts w:ascii="Courier New" w:eastAsia="Times New Roman" w:hAnsi="Courier New" w:cs="Courier New"/>
                <w:sz w:val="20"/>
                <w:szCs w:val="20"/>
                <w:highlight w:val="lightGray"/>
                <w:lang w:val="en-AU" w:eastAsia="ar-SA"/>
              </w:rPr>
              <w:t>г.</w:t>
            </w:r>
          </w:p>
        </w:tc>
      </w:tr>
    </w:tbl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Закрытое акционерное общество «ЭКСТРА»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, именуемое в дальнейшем </w: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«Покупатель»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, в лице Романовой Ольги Михайловны, действующей на основании доверенности от 18.11.2017, с одной стороны, и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_______________________________________________________________________________________</w: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t> 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, именуем</w:t>
      </w:r>
      <w:proofErr w:type="gramEnd"/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___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в дальнейшем </w: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>«Поставщик»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, </w:t>
      </w:r>
      <w:proofErr w:type="gramEnd"/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instrText>FORMTEXT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fldChar w:fldCharType="separate"/>
      </w:r>
      <w:r w:rsidRPr="00650596">
        <w:rPr>
          <w:rFonts w:ascii="Courier New" w:eastAsia="Times New Roman" w:hAnsi="Courier New" w:cs="Courier New"/>
          <w:bCs/>
          <w:sz w:val="20"/>
          <w:szCs w:val="20"/>
          <w:lang w:eastAsia="ar-SA"/>
        </w:rPr>
        <w:t>в лице</w: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650596">
        <w:rPr>
          <w:rFonts w:ascii="Courier New" w:eastAsia="Times New Roman" w:hAnsi="Courier New" w:cs="Courier New"/>
          <w:b/>
          <w:bCs/>
          <w:sz w:val="20"/>
          <w:szCs w:val="20"/>
          <w:lang w:val="en-AU" w:eastAsia="ar-SA"/>
        </w:rPr>
        <w:t> 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proofErr w:type="gramEnd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instrText>FORMTEXT</w:instrTex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instrText xml:space="preserve"> </w:instrTex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separate"/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действующ___ на основании ______________________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> 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fldChar w:fldCharType="end"/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, совместно именуемые «Стороны»,  подтверждают, что</w:t>
      </w:r>
      <w:proofErr w:type="gramEnd"/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eastAsia="ar-SA"/>
        </w:rPr>
        <w:t xml:space="preserve">1. 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За период с </w:t>
      </w:r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eastAsia="ar-SA"/>
        </w:rPr>
        <w:t>«_____» _____________ 20___ г. по «____» _______________ 20___ г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. все условия, предусмотренные Приложением  №2-1 от </w:t>
      </w:r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eastAsia="ar-SA"/>
        </w:rPr>
        <w:t>«____»_______________ 20___ г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. к договору поставки </w:t>
      </w:r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eastAsia="ar-SA"/>
        </w:rPr>
        <w:t>№______ от «____»__________ 20___ г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. выполнены. Поставщик не имеет к Покупателю претензий относительно расчета, поскольку условия Приложения выполнены в полном объеме, соответствуют требованиям Поставщика и условиям Приложения.</w:t>
      </w: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sz w:val="20"/>
          <w:szCs w:val="20"/>
          <w:lang w:val="en-AU"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2.</w:t>
      </w:r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 xml:space="preserve">  </w:t>
      </w:r>
    </w:p>
    <w:tbl>
      <w:tblPr>
        <w:tblW w:w="0" w:type="auto"/>
        <w:tblInd w:w="-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497"/>
        <w:gridCol w:w="2309"/>
        <w:gridCol w:w="2367"/>
      </w:tblGrid>
      <w:tr w:rsidR="00650596" w:rsidRPr="00650596" w:rsidTr="00436E82"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</w:pP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Торговая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 xml:space="preserve"> </w:t>
            </w: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марка</w:t>
            </w:r>
            <w:proofErr w:type="spellEnd"/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  <w:t>Размер вознаграждения</w:t>
            </w:r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 </w:t>
            </w:r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  <w:t xml:space="preserve"> для сети </w:t>
            </w:r>
            <w:proofErr w:type="gram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ar-SA"/>
              </w:rPr>
              <w:t>Сумма фактически приобретенного товара, руб.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</w:pP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Сумма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 xml:space="preserve"> </w:t>
            </w: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вознаграждения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 xml:space="preserve">, </w:t>
            </w: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руб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.</w:t>
            </w:r>
          </w:p>
        </w:tc>
      </w:tr>
      <w:tr w:rsidR="00650596" w:rsidRPr="00650596" w:rsidTr="00436E82">
        <w:trPr>
          <w:trHeight w:val="284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650596" w:rsidRPr="00650596" w:rsidTr="00436E82">
        <w:trPr>
          <w:trHeight w:val="284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650596" w:rsidRPr="00650596" w:rsidTr="00436E82">
        <w:trPr>
          <w:trHeight w:val="284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650596" w:rsidRPr="00650596" w:rsidTr="00436E82">
        <w:trPr>
          <w:trHeight w:val="284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  <w:tr w:rsidR="00650596" w:rsidRPr="00650596" w:rsidTr="00436E82">
        <w:trPr>
          <w:trHeight w:val="284"/>
        </w:trPr>
        <w:tc>
          <w:tcPr>
            <w:tcW w:w="6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</w:pPr>
            <w:proofErr w:type="spellStart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Итого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AU" w:eastAsia="ar-SA"/>
              </w:rPr>
              <w:t>: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96" w:rsidRPr="00650596" w:rsidRDefault="00650596" w:rsidP="00650596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AU" w:eastAsia="ar-SA"/>
              </w:rPr>
            </w:pPr>
          </w:p>
        </w:tc>
      </w:tr>
    </w:tbl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sz w:val="20"/>
          <w:szCs w:val="20"/>
          <w:lang w:val="en-AU"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993"/>
        <w:jc w:val="both"/>
        <w:rPr>
          <w:rFonts w:ascii="Courier New" w:eastAsia="Times New Roman" w:hAnsi="Courier New" w:cs="Courier New"/>
          <w:sz w:val="20"/>
          <w:szCs w:val="20"/>
          <w:lang w:val="en-AU"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val="en-AU" w:eastAsia="ar-SA"/>
        </w:rPr>
      </w:pPr>
      <w:proofErr w:type="spellStart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>Сумма</w:t>
      </w:r>
      <w:proofErr w:type="spellEnd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 xml:space="preserve"> </w:t>
      </w:r>
      <w:proofErr w:type="spellStart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>вознаграждения</w:t>
      </w:r>
      <w:proofErr w:type="spellEnd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 xml:space="preserve"> </w:t>
      </w:r>
      <w:proofErr w:type="spellStart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>составила</w:t>
      </w:r>
      <w:proofErr w:type="spellEnd"/>
      <w:r w:rsidRPr="00650596">
        <w:rPr>
          <w:rFonts w:ascii="Courier New" w:eastAsia="Times New Roman" w:hAnsi="Courier New" w:cs="Courier New"/>
          <w:sz w:val="20"/>
          <w:szCs w:val="20"/>
          <w:lang w:val="en-AU" w:eastAsia="ar-SA"/>
        </w:rPr>
        <w:t xml:space="preserve"> </w:t>
      </w:r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val="en-AU" w:eastAsia="ar-SA"/>
        </w:rPr>
        <w:t xml:space="preserve">_____________ </w:t>
      </w:r>
      <w:proofErr w:type="spellStart"/>
      <w:proofErr w:type="gramStart"/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val="en-AU" w:eastAsia="ar-SA"/>
        </w:rPr>
        <w:t>рублей</w:t>
      </w:r>
      <w:proofErr w:type="spellEnd"/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val="en-AU" w:eastAsia="ar-SA"/>
        </w:rPr>
        <w:t>(</w:t>
      </w:r>
      <w:proofErr w:type="gramEnd"/>
      <w:r w:rsidRPr="00E76FBC">
        <w:rPr>
          <w:rFonts w:ascii="Courier New" w:eastAsia="Times New Roman" w:hAnsi="Courier New" w:cs="Courier New"/>
          <w:sz w:val="20"/>
          <w:szCs w:val="20"/>
          <w:highlight w:val="lightGray"/>
          <w:lang w:val="en-AU" w:eastAsia="ar-SA"/>
        </w:rPr>
        <w:t>__________________________).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Указанная сумма вознаграждения оплачивается Поставщиком в момент подписания настоящего соглашения Сторонами,  путем  взаимозачета задолженности Покупателя за поставленный Поставщиком товар, в рамках действия настоящего договора и задолженности Поставщика по оплате Покупателю суммы указанного вознаграждения.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В </w:t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результате</w:t>
      </w:r>
      <w:proofErr w:type="gramEnd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проведенного зачета встречных требований между Поставщиком и  Покупателем, задолженность Покупателя по оплате товара, поставленного в рамках действия настоящего договора, уменьшается на сумму вознаграждения, указанную в настоящем расчете, без учета НДС.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*В </w:t>
      </w:r>
      <w:proofErr w:type="gramStart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>случае</w:t>
      </w:r>
      <w:proofErr w:type="gramEnd"/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отсутствия задолженности Покупателя перед Поставщиком, последний оплачивает вознаграждение путем  перечисления денежных средств на расчетный счет Покупателя в течение 3 рабочих дней с момента получения счета на оплату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eastAsia="ar-SA"/>
        </w:rPr>
        <w:t xml:space="preserve">  3.</w:t>
      </w:r>
      <w:r w:rsidRPr="00650596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Настоящий Расчет составлен в двух одинаковых экземплярах, имеющих равную юридическую силу, по одному для каждой из сторон.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  <w:r w:rsidRPr="00650596">
        <w:rPr>
          <w:rFonts w:ascii="Courier New" w:eastAsia="Times New Roman" w:hAnsi="Courier New" w:cs="Courier New"/>
          <w:b/>
          <w:sz w:val="20"/>
          <w:szCs w:val="20"/>
          <w:lang w:eastAsia="ar-SA"/>
        </w:rPr>
        <w:t xml:space="preserve">   </w:t>
      </w:r>
      <w:proofErr w:type="spellStart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Подписи</w:t>
      </w:r>
      <w:proofErr w:type="spellEnd"/>
      <w:r w:rsidRPr="00650596"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  <w:t>:</w:t>
      </w:r>
    </w:p>
    <w:p w:rsidR="00650596" w:rsidRPr="00650596" w:rsidRDefault="00650596" w:rsidP="00650596">
      <w:pPr>
        <w:widowControl w:val="0"/>
        <w:suppressAutoHyphens/>
        <w:autoSpaceDE w:val="0"/>
        <w:ind w:left="-709"/>
        <w:jc w:val="both"/>
        <w:rPr>
          <w:rFonts w:ascii="Courier New" w:eastAsia="Times New Roman" w:hAnsi="Courier New" w:cs="Courier New"/>
          <w:b/>
          <w:sz w:val="20"/>
          <w:szCs w:val="20"/>
          <w:lang w:val="en-AU" w:eastAsia="ar-SA"/>
        </w:rPr>
      </w:pPr>
    </w:p>
    <w:tbl>
      <w:tblPr>
        <w:tblW w:w="10243" w:type="dxa"/>
        <w:tblLayout w:type="fixed"/>
        <w:tblLook w:val="01E0" w:firstRow="1" w:lastRow="1" w:firstColumn="1" w:lastColumn="1" w:noHBand="0" w:noVBand="0"/>
      </w:tblPr>
      <w:tblGrid>
        <w:gridCol w:w="5226"/>
        <w:gridCol w:w="5017"/>
      </w:tblGrid>
      <w:tr w:rsidR="00650596" w:rsidRPr="00650596" w:rsidTr="00436E82">
        <w:trPr>
          <w:trHeight w:val="834"/>
        </w:trPr>
        <w:tc>
          <w:tcPr>
            <w:tcW w:w="5226" w:type="dxa"/>
          </w:tcPr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proofErr w:type="spellStart"/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Поставщик</w:t>
            </w:r>
            <w:proofErr w:type="spellEnd"/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>:</w:t>
            </w:r>
          </w:p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lang w:val="en-AU" w:eastAsia="ar-SA"/>
              </w:rPr>
              <w:t xml:space="preserve">_________________ </w:t>
            </w:r>
            <w:r w:rsidRPr="00E76FBC">
              <w:rPr>
                <w:rFonts w:ascii="Courier New" w:eastAsia="Times New Roman" w:hAnsi="Courier New" w:cs="Courier New"/>
                <w:b/>
                <w:sz w:val="20"/>
                <w:szCs w:val="20"/>
                <w:highlight w:val="lightGray"/>
                <w:lang w:val="en-AU" w:eastAsia="ar-SA"/>
              </w:rPr>
              <w:t>_______________________</w:t>
            </w:r>
          </w:p>
          <w:p w:rsidR="00650596" w:rsidRPr="00650596" w:rsidRDefault="00650596" w:rsidP="00650596">
            <w:pPr>
              <w:widowControl w:val="0"/>
              <w:suppressAutoHyphens/>
              <w:autoSpaceDE w:val="0"/>
              <w:ind w:left="-709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vertAlign w:val="superscript"/>
                <w:lang w:val="en-AU"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vertAlign w:val="superscript"/>
                <w:lang w:val="en-AU" w:eastAsia="ar-SA"/>
              </w:rPr>
              <w:t>М.П.</w:t>
            </w:r>
          </w:p>
        </w:tc>
        <w:tc>
          <w:tcPr>
            <w:tcW w:w="5017" w:type="dxa"/>
          </w:tcPr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>Покупатель:</w:t>
            </w:r>
          </w:p>
          <w:p w:rsidR="00650596" w:rsidRPr="00650596" w:rsidRDefault="00650596" w:rsidP="00650596">
            <w:pPr>
              <w:widowControl w:val="0"/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  <w:t xml:space="preserve">_________________ О. М.   Романова </w:t>
            </w:r>
          </w:p>
          <w:p w:rsidR="00650596" w:rsidRPr="00650596" w:rsidRDefault="00650596" w:rsidP="00650596">
            <w:pPr>
              <w:widowControl w:val="0"/>
              <w:suppressAutoHyphens/>
              <w:autoSpaceDE w:val="0"/>
              <w:ind w:left="-709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650596">
              <w:rPr>
                <w:rFonts w:ascii="Courier New" w:eastAsia="Times New Roman" w:hAnsi="Courier New" w:cs="Courier New"/>
                <w:b/>
                <w:sz w:val="20"/>
                <w:szCs w:val="20"/>
                <w:vertAlign w:val="superscript"/>
                <w:lang w:eastAsia="ar-SA"/>
              </w:rPr>
              <w:t>М.П.</w:t>
            </w:r>
          </w:p>
        </w:tc>
      </w:tr>
    </w:tbl>
    <w:p w:rsidR="00F14566" w:rsidRPr="00F14566" w:rsidRDefault="00F14566" w:rsidP="00BC1B98">
      <w:pPr>
        <w:widowControl w:val="0"/>
        <w:suppressAutoHyphens/>
        <w:autoSpaceDE w:val="0"/>
        <w:ind w:left="-567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F14566" w:rsidRPr="00F14566" w:rsidRDefault="00F14566" w:rsidP="00BC1B98">
      <w:pPr>
        <w:widowControl w:val="0"/>
        <w:suppressAutoHyphens/>
        <w:autoSpaceDE w:val="0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F14566" w:rsidRPr="00F14566" w:rsidRDefault="00F14566" w:rsidP="00BC1B98">
      <w:pPr>
        <w:widowControl w:val="0"/>
        <w:suppressAutoHyphens/>
        <w:autoSpaceDE w:val="0"/>
        <w:jc w:val="right"/>
        <w:rPr>
          <w:rFonts w:ascii="Courier New" w:eastAsia="Times New Roman" w:hAnsi="Courier New" w:cs="Courier New"/>
          <w:sz w:val="20"/>
          <w:szCs w:val="20"/>
          <w:lang w:eastAsia="ar-SA"/>
        </w:rPr>
        <w:sectPr w:rsidR="00F14566" w:rsidRPr="00F14566" w:rsidSect="00924895">
          <w:footerReference w:type="default" r:id="rId8"/>
          <w:pgSz w:w="11906" w:h="16838"/>
          <w:pgMar w:top="567" w:right="709" w:bottom="567" w:left="1701" w:header="709" w:footer="136" w:gutter="0"/>
          <w:cols w:space="708"/>
          <w:docGrid w:linePitch="360"/>
        </w:sectPr>
      </w:pPr>
    </w:p>
    <w:p w:rsidR="00F14566" w:rsidRPr="00F14566" w:rsidRDefault="00F14566" w:rsidP="00BC1B98">
      <w:pPr>
        <w:suppressAutoHyphens/>
        <w:spacing w:line="240" w:lineRule="exact"/>
        <w:jc w:val="right"/>
        <w:rPr>
          <w:rFonts w:eastAsia="Times New Roman"/>
          <w:b/>
          <w:sz w:val="20"/>
          <w:szCs w:val="20"/>
          <w:lang w:eastAsia="ar-SA"/>
        </w:rPr>
      </w:pPr>
      <w:r w:rsidRPr="00F14566">
        <w:rPr>
          <w:rFonts w:eastAsia="Times New Roman"/>
          <w:b/>
          <w:sz w:val="20"/>
          <w:szCs w:val="20"/>
          <w:lang w:eastAsia="ar-SA"/>
        </w:rPr>
        <w:t>Приложение №2-2</w:t>
      </w:r>
    </w:p>
    <w:p w:rsidR="00F14566" w:rsidRPr="00F14566" w:rsidRDefault="00F14566" w:rsidP="00BC1B98">
      <w:pPr>
        <w:suppressAutoHyphens/>
        <w:spacing w:line="240" w:lineRule="exact"/>
        <w:jc w:val="right"/>
        <w:rPr>
          <w:rFonts w:eastAsia="Times New Roman"/>
          <w:sz w:val="20"/>
          <w:szCs w:val="20"/>
          <w:lang w:eastAsia="ar-SA"/>
        </w:rPr>
      </w:pPr>
      <w:r w:rsidRPr="00F14566">
        <w:rPr>
          <w:rFonts w:eastAsia="Times New Roman"/>
          <w:sz w:val="20"/>
          <w:szCs w:val="20"/>
          <w:lang w:eastAsia="ar-SA"/>
        </w:rPr>
        <w:t xml:space="preserve">к договору поставки № </w:t>
      </w:r>
      <w:r w:rsidRPr="00F14566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bookmarkStart w:id="5" w:name="ТекстовоеПоле28"/>
      <w:r w:rsidRPr="00F14566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F14566">
        <w:rPr>
          <w:rFonts w:eastAsia="Times New Roman"/>
          <w:sz w:val="20"/>
          <w:szCs w:val="20"/>
          <w:lang w:eastAsia="ar-SA"/>
        </w:rPr>
      </w:r>
      <w:r w:rsidRPr="00F14566">
        <w:rPr>
          <w:rFonts w:eastAsia="Times New Roman"/>
          <w:sz w:val="20"/>
          <w:szCs w:val="20"/>
          <w:lang w:eastAsia="ar-SA"/>
        </w:rPr>
        <w:fldChar w:fldCharType="separate"/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sz w:val="20"/>
          <w:szCs w:val="20"/>
          <w:lang w:eastAsia="ar-SA"/>
        </w:rPr>
        <w:fldChar w:fldCharType="end"/>
      </w:r>
      <w:bookmarkEnd w:id="5"/>
      <w:r w:rsidRPr="00F14566">
        <w:rPr>
          <w:rFonts w:eastAsia="Times New Roman"/>
          <w:sz w:val="20"/>
          <w:szCs w:val="20"/>
          <w:lang w:eastAsia="ar-SA"/>
        </w:rPr>
        <w:t xml:space="preserve"> от «</w:t>
      </w:r>
      <w:r w:rsidRPr="00F14566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6" w:name="ТекстовоеПоле30"/>
      <w:r w:rsidRPr="00F14566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F14566">
        <w:rPr>
          <w:rFonts w:eastAsia="Times New Roman"/>
          <w:sz w:val="20"/>
          <w:szCs w:val="20"/>
          <w:lang w:eastAsia="ar-SA"/>
        </w:rPr>
      </w:r>
      <w:r w:rsidRPr="00F14566">
        <w:rPr>
          <w:rFonts w:eastAsia="Times New Roman"/>
          <w:sz w:val="20"/>
          <w:szCs w:val="20"/>
          <w:lang w:eastAsia="ar-SA"/>
        </w:rPr>
        <w:fldChar w:fldCharType="separate"/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sz w:val="20"/>
          <w:szCs w:val="20"/>
          <w:lang w:eastAsia="ar-SA"/>
        </w:rPr>
        <w:fldChar w:fldCharType="end"/>
      </w:r>
      <w:bookmarkEnd w:id="6"/>
      <w:r w:rsidRPr="00F14566">
        <w:rPr>
          <w:rFonts w:eastAsia="Times New Roman"/>
          <w:sz w:val="20"/>
          <w:szCs w:val="20"/>
          <w:lang w:eastAsia="ar-SA"/>
        </w:rPr>
        <w:t>»</w:t>
      </w:r>
      <w:r w:rsidRPr="00F14566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Pr="00F14566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F14566">
        <w:rPr>
          <w:rFonts w:eastAsia="Times New Roman"/>
          <w:sz w:val="20"/>
          <w:szCs w:val="20"/>
          <w:lang w:eastAsia="ar-SA"/>
        </w:rPr>
      </w:r>
      <w:r w:rsidRPr="00F14566">
        <w:rPr>
          <w:rFonts w:eastAsia="Times New Roman"/>
          <w:sz w:val="20"/>
          <w:szCs w:val="20"/>
          <w:lang w:eastAsia="ar-SA"/>
        </w:rPr>
        <w:fldChar w:fldCharType="separate"/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 xml:space="preserve">                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sz w:val="20"/>
          <w:szCs w:val="20"/>
          <w:lang w:eastAsia="ar-SA"/>
        </w:rPr>
        <w:fldChar w:fldCharType="end"/>
      </w:r>
      <w:r w:rsidRPr="00F14566">
        <w:rPr>
          <w:rFonts w:eastAsia="Times New Roman"/>
          <w:sz w:val="20"/>
          <w:szCs w:val="20"/>
          <w:lang w:eastAsia="ar-SA"/>
        </w:rPr>
        <w:t xml:space="preserve">  20 </w:t>
      </w:r>
      <w:r w:rsidRPr="00F14566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Pr="00F14566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F14566">
        <w:rPr>
          <w:rFonts w:eastAsia="Times New Roman"/>
          <w:sz w:val="20"/>
          <w:szCs w:val="20"/>
          <w:lang w:eastAsia="ar-SA"/>
        </w:rPr>
      </w:r>
      <w:r w:rsidRPr="00F14566">
        <w:rPr>
          <w:rFonts w:eastAsia="Times New Roman"/>
          <w:sz w:val="20"/>
          <w:szCs w:val="20"/>
          <w:lang w:eastAsia="ar-SA"/>
        </w:rPr>
        <w:fldChar w:fldCharType="separate"/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noProof/>
          <w:sz w:val="20"/>
          <w:szCs w:val="20"/>
          <w:lang w:eastAsia="ar-SA"/>
        </w:rPr>
        <w:t> </w:t>
      </w:r>
      <w:r w:rsidRPr="00F14566">
        <w:rPr>
          <w:rFonts w:eastAsia="Times New Roman"/>
          <w:sz w:val="20"/>
          <w:szCs w:val="20"/>
          <w:lang w:eastAsia="ar-SA"/>
        </w:rPr>
        <w:fldChar w:fldCharType="end"/>
      </w:r>
      <w:r w:rsidRPr="00F14566">
        <w:rPr>
          <w:rFonts w:eastAsia="Times New Roman"/>
          <w:sz w:val="20"/>
          <w:szCs w:val="20"/>
          <w:lang w:eastAsia="ar-SA"/>
        </w:rPr>
        <w:t xml:space="preserve"> г. </w:t>
      </w:r>
    </w:p>
    <w:p w:rsidR="00F14566" w:rsidRPr="00F14566" w:rsidRDefault="00F14566" w:rsidP="00BC1B98">
      <w:pPr>
        <w:suppressAutoHyphens/>
        <w:spacing w:line="240" w:lineRule="exact"/>
        <w:jc w:val="right"/>
        <w:rPr>
          <w:rFonts w:eastAsia="Times New Roman"/>
          <w:b/>
          <w:sz w:val="20"/>
          <w:szCs w:val="20"/>
          <w:lang w:eastAsia="ar-SA"/>
        </w:rPr>
      </w:pPr>
      <w:r w:rsidRPr="00F14566">
        <w:rPr>
          <w:rFonts w:eastAsia="Times New Roman"/>
          <w:b/>
          <w:sz w:val="20"/>
          <w:szCs w:val="20"/>
          <w:lang w:eastAsia="ar-SA"/>
        </w:rPr>
        <w:t>о цене договора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9"/>
        <w:gridCol w:w="5499"/>
      </w:tblGrid>
      <w:tr w:rsidR="00F14566" w:rsidRPr="00F14566" w:rsidTr="008626B3">
        <w:tc>
          <w:tcPr>
            <w:tcW w:w="5489" w:type="dxa"/>
            <w:shd w:val="clear" w:color="auto" w:fill="auto"/>
          </w:tcPr>
          <w:p w:rsidR="00F14566" w:rsidRPr="00F14566" w:rsidRDefault="00F14566" w:rsidP="00BC1B98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F14566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5499" w:type="dxa"/>
            <w:shd w:val="clear" w:color="auto" w:fill="auto"/>
          </w:tcPr>
          <w:p w:rsidR="00F14566" w:rsidRPr="00F14566" w:rsidRDefault="00F14566" w:rsidP="00BC1B98">
            <w:pPr>
              <w:suppressAutoHyphens/>
              <w:autoSpaceDE w:val="0"/>
              <w:spacing w:line="240" w:lineRule="exact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F14566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instrText xml:space="preserve"> FORMTEXT </w:instrTex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separate"/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end"/>
            </w:r>
            <w:r w:rsidRPr="00F14566">
              <w:rPr>
                <w:rFonts w:eastAsia="Times New Roman"/>
                <w:sz w:val="20"/>
                <w:szCs w:val="20"/>
                <w:lang w:eastAsia="ar-SA"/>
              </w:rPr>
              <w:t>»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instrText xml:space="preserve"> FORMTEXT </w:instrTex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separate"/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 w:eastAsia="ar-SA"/>
              </w:rPr>
              <w:t xml:space="preserve">             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end"/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  <w:r w:rsidRPr="00F14566">
              <w:rPr>
                <w:rFonts w:eastAsia="Times New Roman"/>
                <w:sz w:val="20"/>
                <w:szCs w:val="20"/>
                <w:lang w:eastAsia="ar-SA"/>
              </w:rPr>
              <w:t xml:space="preserve"> 20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instrText xml:space="preserve"> FORMTEXT </w:instrTex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separate"/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ar-SA"/>
              </w:rPr>
              <w:t> </w:t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fldChar w:fldCharType="end"/>
            </w:r>
            <w:r w:rsidRPr="00F1456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  <w:r w:rsidRPr="00F14566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14566">
              <w:rPr>
                <w:rFonts w:eastAsia="Times New Roman"/>
                <w:sz w:val="20"/>
                <w:szCs w:val="20"/>
                <w:lang w:eastAsia="ar-SA"/>
              </w:rPr>
              <w:t>г.</w:t>
            </w:r>
          </w:p>
          <w:p w:rsidR="00F14566" w:rsidRPr="00F14566" w:rsidRDefault="00F14566" w:rsidP="00BC1B98">
            <w:pPr>
              <w:suppressAutoHyphens/>
              <w:autoSpaceDE w:val="0"/>
              <w:spacing w:line="240" w:lineRule="exact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F14566" w:rsidRPr="00F14566" w:rsidRDefault="00F14566" w:rsidP="00BC1B98">
      <w:pPr>
        <w:spacing w:line="240" w:lineRule="exact"/>
        <w:jc w:val="both"/>
        <w:rPr>
          <w:rFonts w:eastAsia="Times New Roman"/>
          <w:sz w:val="20"/>
          <w:szCs w:val="18"/>
          <w:lang w:eastAsia="ar-SA"/>
        </w:rPr>
      </w:pPr>
      <w:r w:rsidRPr="00F14566">
        <w:rPr>
          <w:rFonts w:eastAsia="Times New Roman"/>
          <w:b/>
          <w:bCs/>
          <w:sz w:val="20"/>
          <w:szCs w:val="18"/>
          <w:lang w:eastAsia="ar-SA"/>
        </w:rPr>
        <w:t>Закрытое акционерное общество «ЭКСТРА»</w:t>
      </w:r>
      <w:r w:rsidRPr="00F14566">
        <w:rPr>
          <w:rFonts w:eastAsia="Times New Roman"/>
          <w:sz w:val="20"/>
          <w:szCs w:val="18"/>
          <w:lang w:eastAsia="ar-SA"/>
        </w:rPr>
        <w:t xml:space="preserve">, именуемое в дальнейшем </w:t>
      </w:r>
      <w:r w:rsidRPr="00F14566">
        <w:rPr>
          <w:rFonts w:eastAsia="Times New Roman"/>
          <w:b/>
          <w:bCs/>
          <w:sz w:val="20"/>
          <w:szCs w:val="18"/>
          <w:lang w:eastAsia="ar-SA"/>
        </w:rPr>
        <w:t>«Покупатель»</w:t>
      </w:r>
      <w:r w:rsidRPr="00F14566">
        <w:rPr>
          <w:rFonts w:eastAsia="Times New Roman"/>
          <w:sz w:val="20"/>
          <w:szCs w:val="18"/>
          <w:lang w:eastAsia="ar-SA"/>
        </w:rPr>
        <w:t xml:space="preserve">, в лице Романовой Ольги Михайловны, действующей на основании доверенности от 18.11.2017, с одной стороны, и </w:t>
      </w:r>
    </w:p>
    <w:p w:rsidR="00F14566" w:rsidRPr="00F14566" w:rsidRDefault="00F14566" w:rsidP="00BC1B98">
      <w:pPr>
        <w:spacing w:line="240" w:lineRule="exact"/>
        <w:jc w:val="both"/>
        <w:rPr>
          <w:rFonts w:eastAsia="Times New Roman"/>
          <w:sz w:val="20"/>
          <w:szCs w:val="24"/>
          <w:lang w:eastAsia="ru-RU"/>
        </w:rPr>
      </w:pP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F14566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F14566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F14566">
        <w:rPr>
          <w:rFonts w:eastAsia="Times New Roman"/>
          <w:b/>
          <w:bCs/>
          <w:noProof/>
          <w:sz w:val="20"/>
          <w:szCs w:val="20"/>
          <w:lang w:eastAsia="ar-SA"/>
        </w:rPr>
        <w:t>_______________________________________________________________________________________</w:t>
      </w:r>
      <w:r w:rsidRPr="00F14566">
        <w:rPr>
          <w:rFonts w:eastAsia="Times New Roman"/>
          <w:b/>
          <w:bCs/>
          <w:noProof/>
          <w:sz w:val="20"/>
          <w:szCs w:val="20"/>
          <w:lang w:val="en-AU" w:eastAsia="ar-SA"/>
        </w:rPr>
        <w:t> </w: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end"/>
      </w:r>
      <w:r w:rsidRPr="00F14566">
        <w:rPr>
          <w:rFonts w:eastAsia="Times New Roman"/>
          <w:sz w:val="18"/>
          <w:szCs w:val="18"/>
          <w:lang w:eastAsia="ar-SA"/>
        </w:rPr>
        <w:t>, именуем</w:t>
      </w:r>
      <w:r w:rsidRPr="00F14566">
        <w:rPr>
          <w:rFonts w:eastAsia="Times New Roman"/>
          <w:b/>
          <w:bCs/>
          <w:sz w:val="18"/>
          <w:szCs w:val="18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F14566">
        <w:rPr>
          <w:rFonts w:eastAsia="Times New Roman"/>
          <w:b/>
          <w:bCs/>
          <w:sz w:val="18"/>
          <w:szCs w:val="18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18"/>
          <w:szCs w:val="18"/>
          <w:lang w:val="en-AU" w:eastAsia="ar-SA"/>
        </w:rPr>
        <w:instrText>FORMTEXT</w:instrText>
      </w:r>
      <w:r w:rsidRPr="00F14566">
        <w:rPr>
          <w:rFonts w:eastAsia="Times New Roman"/>
          <w:b/>
          <w:bCs/>
          <w:sz w:val="18"/>
          <w:szCs w:val="18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18"/>
          <w:szCs w:val="18"/>
          <w:lang w:val="en-AU" w:eastAsia="ar-SA"/>
        </w:rPr>
      </w:r>
      <w:r w:rsidRPr="00F14566">
        <w:rPr>
          <w:rFonts w:eastAsia="Times New Roman"/>
          <w:b/>
          <w:bCs/>
          <w:sz w:val="18"/>
          <w:szCs w:val="18"/>
          <w:lang w:val="en-AU" w:eastAsia="ar-SA"/>
        </w:rPr>
        <w:fldChar w:fldCharType="separate"/>
      </w:r>
      <w:r w:rsidRPr="00F14566">
        <w:rPr>
          <w:rFonts w:eastAsia="Times New Roman"/>
          <w:b/>
          <w:bCs/>
          <w:sz w:val="18"/>
          <w:szCs w:val="18"/>
          <w:lang w:eastAsia="ar-SA"/>
        </w:rPr>
        <w:t>___</w:t>
      </w:r>
      <w:r w:rsidRPr="00F14566">
        <w:rPr>
          <w:rFonts w:eastAsia="Times New Roman"/>
          <w:sz w:val="18"/>
          <w:szCs w:val="18"/>
          <w:lang w:val="en-AU" w:eastAsia="ar-SA"/>
        </w:rPr>
        <w:fldChar w:fldCharType="end"/>
      </w:r>
      <w:r w:rsidRPr="00F14566">
        <w:rPr>
          <w:rFonts w:eastAsia="Times New Roman"/>
          <w:sz w:val="18"/>
          <w:szCs w:val="18"/>
          <w:lang w:eastAsia="ar-SA"/>
        </w:rPr>
        <w:t xml:space="preserve"> в дальнейшем </w:t>
      </w:r>
      <w:r w:rsidRPr="00F14566">
        <w:rPr>
          <w:rFonts w:eastAsia="Times New Roman"/>
          <w:b/>
          <w:bCs/>
          <w:sz w:val="18"/>
          <w:szCs w:val="18"/>
          <w:lang w:eastAsia="ar-SA"/>
        </w:rPr>
        <w:t>«Поставщик»</w:t>
      </w:r>
      <w:r w:rsidRPr="00F14566">
        <w:rPr>
          <w:rFonts w:eastAsia="Times New Roman"/>
          <w:sz w:val="18"/>
          <w:szCs w:val="18"/>
          <w:lang w:eastAsia="ar-SA"/>
        </w:rPr>
        <w:t xml:space="preserve">, </w: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F14566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F14566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F14566">
        <w:rPr>
          <w:rFonts w:eastAsia="Times New Roman"/>
          <w:bCs/>
          <w:sz w:val="20"/>
          <w:szCs w:val="20"/>
          <w:lang w:eastAsia="ar-SA"/>
        </w:rPr>
        <w:t>в лице</w:t>
      </w:r>
      <w:r w:rsidRPr="00F14566">
        <w:rPr>
          <w:rFonts w:eastAsia="Times New Roman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t> </w:t>
      </w:r>
      <w:r w:rsidRPr="00F14566">
        <w:rPr>
          <w:rFonts w:eastAsia="Times New Roman"/>
          <w:b/>
          <w:bCs/>
          <w:sz w:val="20"/>
          <w:szCs w:val="20"/>
          <w:lang w:val="en-AU" w:eastAsia="ar-SA"/>
        </w:rPr>
        <w:fldChar w:fldCharType="end"/>
      </w:r>
      <w:r w:rsidRPr="00F14566">
        <w:rPr>
          <w:rFonts w:eastAsia="Times New Roman"/>
          <w:sz w:val="18"/>
          <w:szCs w:val="18"/>
          <w:lang w:eastAsia="ar-SA"/>
        </w:rPr>
        <w:t xml:space="preserve"> </w:t>
      </w:r>
      <w:r w:rsidRPr="00F14566">
        <w:rPr>
          <w:rFonts w:eastAsia="Times New Roman"/>
          <w:sz w:val="18"/>
          <w:szCs w:val="18"/>
          <w:lang w:val="en-AU"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14566">
        <w:rPr>
          <w:rFonts w:eastAsia="Times New Roman"/>
          <w:sz w:val="18"/>
          <w:szCs w:val="18"/>
          <w:lang w:eastAsia="ar-SA"/>
        </w:rPr>
        <w:instrText xml:space="preserve"> </w:instrText>
      </w:r>
      <w:r w:rsidRPr="00F14566">
        <w:rPr>
          <w:rFonts w:eastAsia="Times New Roman"/>
          <w:sz w:val="18"/>
          <w:szCs w:val="18"/>
          <w:lang w:val="en-AU" w:eastAsia="ar-SA"/>
        </w:rPr>
        <w:instrText>FORMTEXT</w:instrText>
      </w:r>
      <w:r w:rsidRPr="00F14566">
        <w:rPr>
          <w:rFonts w:eastAsia="Times New Roman"/>
          <w:sz w:val="18"/>
          <w:szCs w:val="18"/>
          <w:lang w:eastAsia="ar-SA"/>
        </w:rPr>
        <w:instrText xml:space="preserve"> </w:instrText>
      </w:r>
      <w:r w:rsidRPr="00F14566">
        <w:rPr>
          <w:rFonts w:eastAsia="Times New Roman"/>
          <w:sz w:val="18"/>
          <w:szCs w:val="18"/>
          <w:lang w:val="en-AU" w:eastAsia="ar-SA"/>
        </w:rPr>
      </w:r>
      <w:r w:rsidRPr="00F14566">
        <w:rPr>
          <w:rFonts w:eastAsia="Times New Roman"/>
          <w:sz w:val="18"/>
          <w:szCs w:val="18"/>
          <w:lang w:val="en-AU" w:eastAsia="ar-SA"/>
        </w:rPr>
        <w:fldChar w:fldCharType="separate"/>
      </w:r>
      <w:r w:rsidRPr="00F14566">
        <w:rPr>
          <w:rFonts w:eastAsia="Times New Roman"/>
          <w:noProof/>
          <w:sz w:val="18"/>
          <w:szCs w:val="18"/>
          <w:lang w:eastAsia="ar-SA"/>
        </w:rPr>
        <w:t>действующ___ на основании ______________________</w:t>
      </w:r>
      <w:r w:rsidRPr="00F14566">
        <w:rPr>
          <w:rFonts w:eastAsia="Times New Roman"/>
          <w:noProof/>
          <w:sz w:val="18"/>
          <w:szCs w:val="18"/>
          <w:lang w:val="en-AU" w:eastAsia="ar-SA"/>
        </w:rPr>
        <w:t> </w:t>
      </w:r>
      <w:r w:rsidRPr="00F14566">
        <w:rPr>
          <w:rFonts w:eastAsia="Times New Roman"/>
          <w:sz w:val="18"/>
          <w:szCs w:val="18"/>
          <w:lang w:val="en-AU" w:eastAsia="ar-SA"/>
        </w:rPr>
        <w:fldChar w:fldCharType="end"/>
      </w:r>
      <w:r w:rsidRPr="00F14566">
        <w:rPr>
          <w:rFonts w:eastAsia="Times New Roman"/>
          <w:sz w:val="18"/>
          <w:szCs w:val="18"/>
          <w:lang w:eastAsia="ar-SA"/>
        </w:rPr>
        <w:t>,</w:t>
      </w:r>
      <w:r w:rsidRPr="00F14566">
        <w:rPr>
          <w:rFonts w:eastAsia="Times New Roman"/>
          <w:sz w:val="20"/>
          <w:szCs w:val="18"/>
          <w:lang w:eastAsia="ar-SA"/>
        </w:rPr>
        <w:t xml:space="preserve"> совместно именуемые «Стороны»</w:t>
      </w:r>
      <w:r w:rsidRPr="00F14566">
        <w:rPr>
          <w:rFonts w:eastAsia="Times New Roman"/>
          <w:sz w:val="20"/>
          <w:szCs w:val="17"/>
          <w:lang w:eastAsia="ru-RU"/>
        </w:rPr>
        <w:t>, заключили настоящее соглашение о нижеследующем:</w:t>
      </w:r>
    </w:p>
    <w:p w:rsidR="00F14566" w:rsidRPr="00F14566" w:rsidRDefault="00F14566" w:rsidP="00BC1B98">
      <w:pPr>
        <w:numPr>
          <w:ilvl w:val="0"/>
          <w:numId w:val="1"/>
        </w:numPr>
        <w:tabs>
          <w:tab w:val="left" w:pos="241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 xml:space="preserve">Настоящим соглашением стороны договорились и установили, что цена по договору поставки </w:t>
      </w:r>
      <w:r w:rsidRPr="00F14566">
        <w:rPr>
          <w:rFonts w:eastAsia="Times New Roman"/>
          <w:sz w:val="20"/>
          <w:szCs w:val="20"/>
          <w:lang w:eastAsia="ar-SA"/>
        </w:rPr>
        <w:t xml:space="preserve">№ </w:t>
      </w:r>
      <w:r w:rsidRPr="00E76FBC">
        <w:rPr>
          <w:rFonts w:eastAsia="Times New Roman"/>
          <w:sz w:val="20"/>
          <w:szCs w:val="20"/>
          <w:highlight w:val="lightGray"/>
          <w:lang w:eastAsia="ar-SA"/>
        </w:rPr>
        <w:t>________</w:t>
      </w:r>
      <w:r w:rsidRPr="00F14566">
        <w:rPr>
          <w:rFonts w:eastAsia="Times New Roman"/>
          <w:sz w:val="20"/>
          <w:szCs w:val="20"/>
          <w:lang w:eastAsia="ar-SA"/>
        </w:rPr>
        <w:t xml:space="preserve"> от </w:t>
      </w:r>
      <w:r w:rsidRPr="00E76FBC">
        <w:rPr>
          <w:rFonts w:eastAsia="Times New Roman"/>
          <w:sz w:val="20"/>
          <w:szCs w:val="20"/>
          <w:highlight w:val="lightGray"/>
          <w:lang w:eastAsia="ar-SA"/>
        </w:rPr>
        <w:t>«____»____________20 ___г</w:t>
      </w:r>
      <w:r w:rsidRPr="00F14566">
        <w:rPr>
          <w:rFonts w:eastAsia="Times New Roman"/>
          <w:sz w:val="20"/>
          <w:szCs w:val="20"/>
          <w:lang w:eastAsia="ar-SA"/>
        </w:rPr>
        <w:t>. (далее «Договор Поставки»).</w:t>
      </w:r>
    </w:p>
    <w:p w:rsidR="00F14566" w:rsidRPr="00F14566" w:rsidRDefault="00F14566" w:rsidP="00BC1B98">
      <w:pPr>
        <w:numPr>
          <w:ilvl w:val="0"/>
          <w:numId w:val="1"/>
        </w:numPr>
        <w:tabs>
          <w:tab w:val="left" w:pos="270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>Поставщик предоставляет Покупателю:</w:t>
      </w:r>
    </w:p>
    <w:p w:rsidR="00F14566" w:rsidRPr="00F14566" w:rsidRDefault="00F14566" w:rsidP="00BC1B98">
      <w:pPr>
        <w:spacing w:line="240" w:lineRule="exact"/>
        <w:jc w:val="both"/>
        <w:rPr>
          <w:rFonts w:eastAsia="Times New Roman"/>
          <w:sz w:val="20"/>
          <w:szCs w:val="24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>- цены на товары со скидкой по настоящему Приложению, согласно Спецификации (Приложение №1 к Договору поставки</w:t>
      </w:r>
      <w:r w:rsidRPr="00F14566">
        <w:rPr>
          <w:rFonts w:eastAsia="Times New Roman"/>
          <w:sz w:val="20"/>
          <w:szCs w:val="20"/>
          <w:lang w:eastAsia="ar-S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4"/>
      </w:tblGrid>
      <w:tr w:rsidR="00F14566" w:rsidRPr="00F14566" w:rsidTr="008626B3">
        <w:trPr>
          <w:trHeight w:val="8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</w:pPr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>Производитель/</w:t>
            </w:r>
          </w:p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>Торговая 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>Наименование прайс-листа, от которого считается скидка.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 xml:space="preserve">Размер скидки </w:t>
            </w:r>
            <w:proofErr w:type="gramStart"/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>в</w:t>
            </w:r>
            <w:proofErr w:type="gramEnd"/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 xml:space="preserve">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  <w:r w:rsidRPr="00F14566">
              <w:rPr>
                <w:rFonts w:eastAsia="Times New Roman"/>
                <w:b/>
                <w:bCs/>
                <w:sz w:val="20"/>
                <w:szCs w:val="15"/>
                <w:lang w:eastAsia="ru-RU"/>
              </w:rPr>
              <w:t>Примечания</w:t>
            </w:r>
          </w:p>
        </w:tc>
      </w:tr>
      <w:tr w:rsidR="00F14566" w:rsidRPr="00F14566" w:rsidTr="008626B3">
        <w:trPr>
          <w:trHeight w:val="4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F14566" w:rsidRPr="00F14566" w:rsidTr="008626B3">
        <w:trPr>
          <w:trHeight w:val="4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F14566" w:rsidRPr="00F14566" w:rsidTr="008626B3">
        <w:trPr>
          <w:trHeight w:val="4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F14566" w:rsidRPr="00F14566" w:rsidTr="008626B3">
        <w:trPr>
          <w:trHeight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66" w:rsidRPr="00F14566" w:rsidRDefault="00F14566" w:rsidP="00BC1B98">
            <w:pPr>
              <w:spacing w:line="240" w:lineRule="exac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F14566" w:rsidRPr="00F14566" w:rsidRDefault="00F14566" w:rsidP="00BC1B98">
      <w:pPr>
        <w:numPr>
          <w:ilvl w:val="0"/>
          <w:numId w:val="1"/>
        </w:numPr>
        <w:tabs>
          <w:tab w:val="left" w:pos="265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>Стороны констатируют, что условия настоящего соглашения им понятны, взаимовыгодны, не ущемляют прав и законных интересов сторон.</w:t>
      </w:r>
    </w:p>
    <w:p w:rsidR="00F14566" w:rsidRPr="00F14566" w:rsidRDefault="00F14566" w:rsidP="00BC1B98">
      <w:pPr>
        <w:numPr>
          <w:ilvl w:val="0"/>
          <w:numId w:val="1"/>
        </w:numPr>
        <w:tabs>
          <w:tab w:val="left" w:pos="236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 xml:space="preserve">Настоящее Соглашение составлено в 2-х одинаковых экземплярах, имеющих равную юридическую силу, по одному  экземпляру для каждой из сторон и является неотъемлемой частью Договора поставки. </w:t>
      </w:r>
    </w:p>
    <w:p w:rsidR="00F14566" w:rsidRPr="00F14566" w:rsidRDefault="00F14566" w:rsidP="00BC1B98">
      <w:pPr>
        <w:numPr>
          <w:ilvl w:val="0"/>
          <w:numId w:val="1"/>
        </w:numPr>
        <w:tabs>
          <w:tab w:val="left" w:pos="246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>Во всем остальном, не измененном настоящим соглашением, действуют условия Договора поставки.</w:t>
      </w:r>
    </w:p>
    <w:p w:rsidR="00F14566" w:rsidRPr="00F14566" w:rsidRDefault="00F14566" w:rsidP="00BC1B98">
      <w:pPr>
        <w:numPr>
          <w:ilvl w:val="0"/>
          <w:numId w:val="1"/>
        </w:numPr>
        <w:tabs>
          <w:tab w:val="left" w:pos="222"/>
        </w:tabs>
        <w:suppressAutoHyphens/>
        <w:spacing w:line="240" w:lineRule="exact"/>
        <w:ind w:left="0" w:firstLine="0"/>
        <w:jc w:val="both"/>
        <w:rPr>
          <w:rFonts w:eastAsia="Times New Roman"/>
          <w:sz w:val="20"/>
          <w:szCs w:val="17"/>
          <w:lang w:eastAsia="ru-RU"/>
        </w:rPr>
      </w:pPr>
      <w:r w:rsidRPr="00F14566">
        <w:rPr>
          <w:rFonts w:eastAsia="Times New Roman"/>
          <w:sz w:val="20"/>
          <w:szCs w:val="17"/>
          <w:lang w:eastAsia="ru-RU"/>
        </w:rPr>
        <w:t xml:space="preserve">Настоящее соглашение вступает в силу со дня  его подписания и действует в течение всего срока действия Договора поставки, если иное не согласовано сторонами. </w:t>
      </w:r>
    </w:p>
    <w:p w:rsidR="00F14566" w:rsidRPr="00F14566" w:rsidRDefault="00F14566" w:rsidP="00BC1B98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</w:p>
    <w:p w:rsidR="00F14566" w:rsidRPr="00F14566" w:rsidRDefault="00F14566" w:rsidP="00BC1B98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  <w:r w:rsidRPr="00F14566">
        <w:rPr>
          <w:rFonts w:eastAsia="Times New Roman"/>
          <w:b/>
          <w:bCs/>
          <w:spacing w:val="10"/>
          <w:sz w:val="20"/>
          <w:szCs w:val="15"/>
          <w:lang w:eastAsia="ru-RU"/>
        </w:rPr>
        <w:t>Подписи сторон:</w:t>
      </w:r>
    </w:p>
    <w:tbl>
      <w:tblPr>
        <w:tblW w:w="10243" w:type="dxa"/>
        <w:tblLayout w:type="fixed"/>
        <w:tblLook w:val="01E0" w:firstRow="1" w:lastRow="1" w:firstColumn="1" w:lastColumn="1" w:noHBand="0" w:noVBand="0"/>
      </w:tblPr>
      <w:tblGrid>
        <w:gridCol w:w="5226"/>
        <w:gridCol w:w="5017"/>
      </w:tblGrid>
      <w:tr w:rsidR="00F14566" w:rsidRPr="00F14566" w:rsidTr="008626B3">
        <w:trPr>
          <w:trHeight w:val="834"/>
        </w:trPr>
        <w:tc>
          <w:tcPr>
            <w:tcW w:w="5226" w:type="dxa"/>
          </w:tcPr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14566">
              <w:rPr>
                <w:rFonts w:eastAsia="Times New Roman"/>
                <w:b/>
                <w:sz w:val="20"/>
                <w:szCs w:val="20"/>
                <w:lang w:eastAsia="ar-SA"/>
              </w:rPr>
              <w:t>Поставщик:</w:t>
            </w:r>
          </w:p>
          <w:p w:rsid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B7257" w:rsidRDefault="000B7257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B7257" w:rsidRDefault="000B7257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B7257" w:rsidRPr="00F14566" w:rsidRDefault="000B7257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_________________ </w:t>
            </w: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7" w:name="ТекстовоеПоле27"/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instrText xml:space="preserve"> FORMTEXT </w:instrText>
            </w: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</w: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separate"/>
            </w:r>
            <w:bookmarkStart w:id="8" w:name="_GoBack"/>
            <w:r w:rsidRPr="00F14566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F14566">
              <w:rPr>
                <w:rFonts w:eastAsia="Times New Roman"/>
                <w:b/>
                <w:noProof/>
                <w:sz w:val="20"/>
                <w:szCs w:val="18"/>
                <w:lang w:val="en-US" w:eastAsia="ar-SA"/>
              </w:rPr>
              <w:t xml:space="preserve">                           </w:t>
            </w:r>
            <w:r w:rsidRPr="00F14566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F14566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F14566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F14566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bookmarkEnd w:id="8"/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end"/>
            </w:r>
            <w:bookmarkEnd w:id="7"/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 </w:t>
            </w:r>
          </w:p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F14566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  <w:tc>
          <w:tcPr>
            <w:tcW w:w="5017" w:type="dxa"/>
          </w:tcPr>
          <w:p w:rsid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14566">
              <w:rPr>
                <w:rFonts w:eastAsia="Times New Roman"/>
                <w:b/>
                <w:sz w:val="20"/>
                <w:szCs w:val="20"/>
                <w:lang w:eastAsia="ar-SA"/>
              </w:rPr>
              <w:t>Покупатель:</w:t>
            </w:r>
          </w:p>
          <w:p w:rsidR="000B7257" w:rsidRDefault="000B7257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B7257" w:rsidRPr="00F14566" w:rsidRDefault="000B7257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</w:p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</w:p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_________________ </w:t>
            </w:r>
            <w:r w:rsidRPr="00F14566">
              <w:rPr>
                <w:rFonts w:eastAsia="Times New Roman"/>
                <w:sz w:val="20"/>
                <w:szCs w:val="20"/>
                <w:lang w:eastAsia="ar-SA"/>
              </w:rPr>
              <w:t>О. М.</w:t>
            </w:r>
            <w:r w:rsidRPr="00F14566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 </w:t>
            </w:r>
            <w:r w:rsidRPr="00F14566">
              <w:rPr>
                <w:rFonts w:eastAsia="Times New Roman"/>
                <w:sz w:val="20"/>
                <w:szCs w:val="20"/>
                <w:lang w:eastAsia="ar-SA"/>
              </w:rPr>
              <w:t xml:space="preserve">Романова </w:t>
            </w:r>
          </w:p>
          <w:p w:rsidR="00F14566" w:rsidRPr="00F14566" w:rsidRDefault="00F14566" w:rsidP="00BC1B98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14566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</w:tr>
    </w:tbl>
    <w:p w:rsidR="00F14566" w:rsidRPr="00F14566" w:rsidRDefault="00F14566" w:rsidP="00BC1B98">
      <w:pPr>
        <w:suppressAutoHyphens/>
        <w:autoSpaceDE w:val="0"/>
        <w:spacing w:line="240" w:lineRule="exact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F14566">
        <w:rPr>
          <w:rFonts w:eastAsia="Times New Roman"/>
          <w:b/>
          <w:sz w:val="20"/>
          <w:szCs w:val="20"/>
          <w:lang w:eastAsia="ar-SA"/>
        </w:rPr>
        <w:tab/>
      </w:r>
      <w:r w:rsidRPr="00F14566">
        <w:rPr>
          <w:rFonts w:eastAsia="Times New Roman"/>
          <w:sz w:val="18"/>
          <w:szCs w:val="18"/>
          <w:lang w:eastAsia="ar-SA"/>
        </w:rPr>
        <w:t xml:space="preserve"> </w:t>
      </w:r>
    </w:p>
    <w:p w:rsidR="004F16BD" w:rsidRDefault="00E76FBC" w:rsidP="00BC1B98"/>
    <w:sectPr w:rsidR="004F16BD" w:rsidSect="00F81269">
      <w:footerReference w:type="default" r:id="rId9"/>
      <w:pgSz w:w="11906" w:h="16838"/>
      <w:pgMar w:top="567" w:right="567" w:bottom="567" w:left="56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58" w:rsidRDefault="00186FAC">
      <w:r>
        <w:separator/>
      </w:r>
    </w:p>
  </w:endnote>
  <w:endnote w:type="continuationSeparator" w:id="0">
    <w:p w:rsidR="00243458" w:rsidRDefault="001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95" w:rsidRPr="006A7E30" w:rsidRDefault="00E76FBC" w:rsidP="006A7E30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8F" w:rsidRPr="00B54F16" w:rsidRDefault="00E76FBC" w:rsidP="00B54F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58" w:rsidRDefault="00186FAC">
      <w:r>
        <w:separator/>
      </w:r>
    </w:p>
  </w:footnote>
  <w:footnote w:type="continuationSeparator" w:id="0">
    <w:p w:rsidR="00243458" w:rsidRDefault="0018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A9"/>
    <w:multiLevelType w:val="hybridMultilevel"/>
    <w:tmpl w:val="B3F2019E"/>
    <w:lvl w:ilvl="0" w:tplc="3272C016">
      <w:start w:val="1"/>
      <w:numFmt w:val="decimal"/>
      <w:suff w:val="space"/>
      <w:lvlText w:val="%1."/>
      <w:lvlJc w:val="left"/>
      <w:pPr>
        <w:ind w:left="495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CZzXfp25s71EFsBXl4I++s2cFv8=" w:salt="iLTAtgebSH90qPty7XqCl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66"/>
    <w:rsid w:val="0000099F"/>
    <w:rsid w:val="000B7257"/>
    <w:rsid w:val="000E3008"/>
    <w:rsid w:val="000E4D3D"/>
    <w:rsid w:val="00186FAC"/>
    <w:rsid w:val="00243458"/>
    <w:rsid w:val="00287625"/>
    <w:rsid w:val="00322C4B"/>
    <w:rsid w:val="0039404E"/>
    <w:rsid w:val="003F6FD6"/>
    <w:rsid w:val="004927C4"/>
    <w:rsid w:val="004E6971"/>
    <w:rsid w:val="005F7322"/>
    <w:rsid w:val="00650596"/>
    <w:rsid w:val="006D35D7"/>
    <w:rsid w:val="00873292"/>
    <w:rsid w:val="0092225F"/>
    <w:rsid w:val="00B862ED"/>
    <w:rsid w:val="00BC1B98"/>
    <w:rsid w:val="00C260A8"/>
    <w:rsid w:val="00C70649"/>
    <w:rsid w:val="00CF6C31"/>
    <w:rsid w:val="00D013AC"/>
    <w:rsid w:val="00E23DA5"/>
    <w:rsid w:val="00E317B1"/>
    <w:rsid w:val="00E44FEB"/>
    <w:rsid w:val="00E76FBC"/>
    <w:rsid w:val="00EC4C2B"/>
    <w:rsid w:val="00F14566"/>
    <w:rsid w:val="00F225B5"/>
    <w:rsid w:val="00F65CA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paragraph" w:styleId="a4">
    <w:name w:val="footer"/>
    <w:basedOn w:val="a"/>
    <w:link w:val="a5"/>
    <w:rsid w:val="00F14566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5">
    <w:name w:val="Нижний колонтитул Знак"/>
    <w:basedOn w:val="a0"/>
    <w:link w:val="a4"/>
    <w:rsid w:val="00F14566"/>
    <w:rPr>
      <w:rFonts w:eastAsia="Times New Roman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paragraph" w:styleId="a4">
    <w:name w:val="footer"/>
    <w:basedOn w:val="a"/>
    <w:link w:val="a5"/>
    <w:rsid w:val="00F14566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5">
    <w:name w:val="Нижний колонтитул Знак"/>
    <w:basedOn w:val="a0"/>
    <w:link w:val="a4"/>
    <w:rsid w:val="00F14566"/>
    <w:rPr>
      <w:rFonts w:eastAsia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2019-01-10T09:24:00Z</dcterms:created>
  <dcterms:modified xsi:type="dcterms:W3CDTF">2019-01-10T14:18:00Z</dcterms:modified>
</cp:coreProperties>
</file>